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E98" w:rsidRDefault="001F7E98" w:rsidP="001F7E98">
      <w:pPr>
        <w:rPr>
          <w:rFonts w:ascii="Chalkboard" w:hAnsi="Chalkboard"/>
          <w:b/>
          <w:sz w:val="28"/>
        </w:rPr>
      </w:pPr>
      <w:bookmarkStart w:id="0" w:name="_GoBack"/>
      <w:bookmarkEnd w:id="0"/>
    </w:p>
    <w:p w:rsidR="001F7E98" w:rsidRPr="00584A11" w:rsidRDefault="001F7E98" w:rsidP="001F7E98">
      <w:pPr>
        <w:rPr>
          <w:rFonts w:ascii="Chalkboard" w:hAnsi="Chalkboard"/>
          <w:b/>
          <w:sz w:val="20"/>
        </w:rPr>
      </w:pPr>
    </w:p>
    <w:p w:rsidR="001F7E98" w:rsidRDefault="001F7E98" w:rsidP="001F7E98">
      <w:pPr>
        <w:jc w:val="center"/>
        <w:rPr>
          <w:rFonts w:ascii="Chalkboard" w:hAnsi="Chalkboard"/>
          <w:b/>
          <w:sz w:val="28"/>
          <w:u w:val="single"/>
        </w:rPr>
      </w:pPr>
    </w:p>
    <w:p w:rsidR="001F7E98" w:rsidRDefault="00D56318" w:rsidP="001F7E98">
      <w:pPr>
        <w:rPr>
          <w:rFonts w:ascii="Chalkboard" w:hAnsi="Chalkboard"/>
          <w:b/>
          <w:noProof/>
          <w:sz w:val="28"/>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3657600</wp:posOffset>
                </wp:positionH>
                <wp:positionV relativeFrom="paragraph">
                  <wp:posOffset>69850</wp:posOffset>
                </wp:positionV>
                <wp:extent cx="3429000" cy="2286000"/>
                <wp:effectExtent l="3810" t="0" r="0" b="1905"/>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E98" w:rsidRDefault="001F7E98" w:rsidP="00867AE1">
                            <w:pPr>
                              <w:jc w:val="center"/>
                              <w:rPr>
                                <w:rFonts w:ascii="Chalkboard" w:hAnsi="Chalkboard"/>
                                <w:b/>
                                <w:sz w:val="32"/>
                              </w:rPr>
                            </w:pPr>
                            <w:r>
                              <w:rPr>
                                <w:rFonts w:ascii="Chalkboard" w:hAnsi="Chalkboard"/>
                                <w:b/>
                                <w:sz w:val="32"/>
                              </w:rPr>
                              <w:t xml:space="preserve">SCHOLARSHIP BENEFIT NEWSLETTER </w:t>
                            </w:r>
                          </w:p>
                          <w:p w:rsidR="001F7E98" w:rsidRDefault="001F7E98" w:rsidP="00867AE1">
                            <w:pPr>
                              <w:jc w:val="center"/>
                              <w:rPr>
                                <w:rFonts w:ascii="Chalkboard" w:hAnsi="Chalkboard"/>
                                <w:b/>
                                <w:sz w:val="32"/>
                              </w:rPr>
                            </w:pPr>
                            <w:r>
                              <w:rPr>
                                <w:rFonts w:ascii="Chalkboard" w:hAnsi="Chalkboard"/>
                                <w:b/>
                                <w:sz w:val="32"/>
                              </w:rPr>
                              <w:t xml:space="preserve">Fall, </w:t>
                            </w:r>
                            <w:proofErr w:type="gramStart"/>
                            <w:r>
                              <w:rPr>
                                <w:rFonts w:ascii="Chalkboard" w:hAnsi="Chalkboard"/>
                                <w:b/>
                                <w:sz w:val="32"/>
                              </w:rPr>
                              <w:t>2018  #</w:t>
                            </w:r>
                            <w:proofErr w:type="gramEnd"/>
                            <w:r>
                              <w:rPr>
                                <w:rFonts w:ascii="Chalkboard" w:hAnsi="Chalkboard"/>
                                <w:b/>
                                <w:sz w:val="32"/>
                              </w:rPr>
                              <w:t>9</w:t>
                            </w:r>
                          </w:p>
                          <w:p w:rsidR="001F7E98" w:rsidRPr="00276097" w:rsidRDefault="001F7E98" w:rsidP="00867AE1">
                            <w:pPr>
                              <w:jc w:val="center"/>
                              <w:rPr>
                                <w:rFonts w:ascii="Chalkboard" w:hAnsi="Chalkboard"/>
                                <w:b/>
                                <w:sz w:val="8"/>
                              </w:rPr>
                            </w:pPr>
                          </w:p>
                          <w:p w:rsidR="001F7E98" w:rsidRDefault="001F7E98" w:rsidP="001F7E98">
                            <w:pPr>
                              <w:jc w:val="center"/>
                              <w:rPr>
                                <w:rFonts w:ascii="Chalkboard" w:hAnsi="Chalkboard"/>
                                <w:b/>
                                <w:sz w:val="28"/>
                              </w:rPr>
                            </w:pPr>
                            <w:r>
                              <w:rPr>
                                <w:rFonts w:ascii="Chalkboard" w:hAnsi="Chalkboard"/>
                                <w:b/>
                                <w:sz w:val="28"/>
                              </w:rPr>
                              <w:t>Our NEW Benefit Theme is:</w:t>
                            </w:r>
                          </w:p>
                          <w:p w:rsidR="001F7E98" w:rsidRPr="00DD1FB0" w:rsidRDefault="001F7E98" w:rsidP="001F7E98">
                            <w:pPr>
                              <w:jc w:val="center"/>
                              <w:rPr>
                                <w:rFonts w:ascii="Chalkboard" w:hAnsi="Chalkboard"/>
                                <w:b/>
                                <w:sz w:val="16"/>
                              </w:rPr>
                            </w:pPr>
                          </w:p>
                          <w:p w:rsidR="001F7E98" w:rsidRPr="00537AEB" w:rsidRDefault="001F7E98" w:rsidP="001F7E98">
                            <w:pPr>
                              <w:jc w:val="center"/>
                              <w:rPr>
                                <w:rFonts w:ascii="Chalkboard" w:hAnsi="Chalkboard"/>
                                <w:b/>
                                <w:sz w:val="36"/>
                                <w:u w:val="single"/>
                              </w:rPr>
                            </w:pPr>
                            <w:bookmarkStart w:id="1" w:name="_Hlk529791543"/>
                            <w:r>
                              <w:rPr>
                                <w:rFonts w:ascii="Chalkboard" w:hAnsi="Chalkboard"/>
                                <w:b/>
                                <w:sz w:val="36"/>
                                <w:u w:val="single"/>
                              </w:rPr>
                              <w:t>GAMES PEOPLE PLAY</w:t>
                            </w:r>
                            <w:r w:rsidRPr="00537AEB">
                              <w:rPr>
                                <w:rFonts w:ascii="Chalkboard" w:hAnsi="Chalkboard"/>
                                <w:b/>
                                <w:sz w:val="36"/>
                                <w:u w:val="single"/>
                              </w:rPr>
                              <w:t>!</w:t>
                            </w:r>
                          </w:p>
                          <w:p w:rsidR="001F7E98" w:rsidRPr="00DD1FB0" w:rsidRDefault="001F7E98" w:rsidP="001F7E98">
                            <w:pPr>
                              <w:jc w:val="center"/>
                              <w:rPr>
                                <w:rFonts w:ascii="Chalkboard" w:hAnsi="Chalkboard"/>
                                <w:b/>
                                <w:sz w:val="16"/>
                              </w:rPr>
                            </w:pPr>
                          </w:p>
                          <w:p w:rsidR="001F7E98" w:rsidRDefault="001F7E98" w:rsidP="001F7E98">
                            <w:pPr>
                              <w:jc w:val="center"/>
                              <w:rPr>
                                <w:rFonts w:ascii="Chalkboard" w:hAnsi="Chalkboard"/>
                                <w:b/>
                                <w:sz w:val="28"/>
                              </w:rPr>
                            </w:pPr>
                            <w:r>
                              <w:rPr>
                                <w:rFonts w:ascii="Chalkboard" w:hAnsi="Chalkboard"/>
                                <w:b/>
                                <w:sz w:val="28"/>
                              </w:rPr>
                              <w:t xml:space="preserve">The date is </w:t>
                            </w:r>
                            <w:r>
                              <w:rPr>
                                <w:rFonts w:ascii="Chalkboard" w:hAnsi="Chalkboard"/>
                                <w:b/>
                                <w:i/>
                                <w:sz w:val="28"/>
                                <w:u w:val="single"/>
                              </w:rPr>
                              <w:t>Saturday, April 6, 2019</w:t>
                            </w:r>
                            <w:r>
                              <w:rPr>
                                <w:rFonts w:ascii="Chalkboard" w:hAnsi="Chalkboard"/>
                                <w:b/>
                                <w:sz w:val="28"/>
                              </w:rPr>
                              <w:t xml:space="preserve"> at </w:t>
                            </w:r>
                            <w:proofErr w:type="spellStart"/>
                            <w:r>
                              <w:rPr>
                                <w:rFonts w:ascii="Chalkboard" w:hAnsi="Chalkboard"/>
                                <w:b/>
                                <w:sz w:val="28"/>
                              </w:rPr>
                              <w:t>Nevillewood</w:t>
                            </w:r>
                            <w:proofErr w:type="spellEnd"/>
                            <w:r>
                              <w:rPr>
                                <w:rFonts w:ascii="Chalkboard" w:hAnsi="Chalkboard"/>
                                <w:b/>
                                <w:sz w:val="28"/>
                              </w:rPr>
                              <w:t xml:space="preserve">.  </w:t>
                            </w:r>
                          </w:p>
                          <w:bookmarkEnd w:id="1"/>
                          <w:p w:rsidR="001F7E98" w:rsidRPr="00F408F8" w:rsidRDefault="001F7E98" w:rsidP="00867AE1">
                            <w:pPr>
                              <w:jc w:val="center"/>
                              <w:rPr>
                                <w:rFonts w:ascii="Chalkboard" w:hAnsi="Chalkboard"/>
                                <w:b/>
                                <w:sz w:val="16"/>
                              </w:rPr>
                            </w:pPr>
                          </w:p>
                          <w:p w:rsidR="001F7E98" w:rsidRPr="00835746" w:rsidRDefault="001F7E98" w:rsidP="00867AE1">
                            <w:pPr>
                              <w:jc w:val="center"/>
                              <w:rPr>
                                <w:rFonts w:ascii="Chalkboard" w:hAnsi="Chalkboard"/>
                                <w:b/>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in;margin-top:5.5pt;width:270pt;height:1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" filled="f" stroked="f">
                <v:textbox inset=",7.2pt,,7.2pt">
                  <w:txbxContent>
                    <w:p w:rsidR="001F7E98" w:rsidRDefault="001F7E98" w:rsidP="00867AE1">
                      <w:pPr>
                        <w:jc w:val="center"/>
                        <w:rPr>
                          <w:rFonts w:ascii="Chalkboard" w:hAnsi="Chalkboard"/>
                          <w:b/>
                          <w:sz w:val="32"/>
                        </w:rPr>
                      </w:pPr>
                      <w:r>
                        <w:rPr>
                          <w:rFonts w:ascii="Chalkboard" w:hAnsi="Chalkboard"/>
                          <w:b/>
                          <w:sz w:val="32"/>
                        </w:rPr>
                        <w:t xml:space="preserve">SCHOLARSHIP BENEFIT NEWSLETTER </w:t>
                      </w:r>
                    </w:p>
                    <w:p w:rsidR="001F7E98" w:rsidRDefault="001F7E98" w:rsidP="00867AE1">
                      <w:pPr>
                        <w:jc w:val="center"/>
                        <w:rPr>
                          <w:rFonts w:ascii="Chalkboard" w:hAnsi="Chalkboard"/>
                          <w:b/>
                          <w:sz w:val="32"/>
                        </w:rPr>
                      </w:pPr>
                      <w:r>
                        <w:rPr>
                          <w:rFonts w:ascii="Chalkboard" w:hAnsi="Chalkboard"/>
                          <w:b/>
                          <w:sz w:val="32"/>
                        </w:rPr>
                        <w:t xml:space="preserve">Fall, </w:t>
                      </w:r>
                      <w:proofErr w:type="gramStart"/>
                      <w:r>
                        <w:rPr>
                          <w:rFonts w:ascii="Chalkboard" w:hAnsi="Chalkboard"/>
                          <w:b/>
                          <w:sz w:val="32"/>
                        </w:rPr>
                        <w:t>2018  #</w:t>
                      </w:r>
                      <w:proofErr w:type="gramEnd"/>
                      <w:r>
                        <w:rPr>
                          <w:rFonts w:ascii="Chalkboard" w:hAnsi="Chalkboard"/>
                          <w:b/>
                          <w:sz w:val="32"/>
                        </w:rPr>
                        <w:t>9</w:t>
                      </w:r>
                    </w:p>
                    <w:p w:rsidR="001F7E98" w:rsidRPr="00276097" w:rsidRDefault="001F7E98" w:rsidP="00867AE1">
                      <w:pPr>
                        <w:jc w:val="center"/>
                        <w:rPr>
                          <w:rFonts w:ascii="Chalkboard" w:hAnsi="Chalkboard"/>
                          <w:b/>
                          <w:sz w:val="8"/>
                        </w:rPr>
                      </w:pPr>
                    </w:p>
                    <w:p w:rsidR="001F7E98" w:rsidRDefault="001F7E98" w:rsidP="001F7E98">
                      <w:pPr>
                        <w:jc w:val="center"/>
                        <w:rPr>
                          <w:rFonts w:ascii="Chalkboard" w:hAnsi="Chalkboard"/>
                          <w:b/>
                          <w:sz w:val="28"/>
                        </w:rPr>
                      </w:pPr>
                      <w:r>
                        <w:rPr>
                          <w:rFonts w:ascii="Chalkboard" w:hAnsi="Chalkboard"/>
                          <w:b/>
                          <w:sz w:val="28"/>
                        </w:rPr>
                        <w:t>Our NEW Benefit Theme is:</w:t>
                      </w:r>
                    </w:p>
                    <w:p w:rsidR="001F7E98" w:rsidRPr="00DD1FB0" w:rsidRDefault="001F7E98" w:rsidP="001F7E98">
                      <w:pPr>
                        <w:jc w:val="center"/>
                        <w:rPr>
                          <w:rFonts w:ascii="Chalkboard" w:hAnsi="Chalkboard"/>
                          <w:b/>
                          <w:sz w:val="16"/>
                        </w:rPr>
                      </w:pPr>
                    </w:p>
                    <w:p w:rsidR="001F7E98" w:rsidRPr="00537AEB" w:rsidRDefault="001F7E98" w:rsidP="001F7E98">
                      <w:pPr>
                        <w:jc w:val="center"/>
                        <w:rPr>
                          <w:rFonts w:ascii="Chalkboard" w:hAnsi="Chalkboard"/>
                          <w:b/>
                          <w:sz w:val="36"/>
                          <w:u w:val="single"/>
                        </w:rPr>
                      </w:pPr>
                      <w:bookmarkStart w:id="2" w:name="_Hlk529791543"/>
                      <w:bookmarkStart w:id="3" w:name="_GoBack"/>
                      <w:r>
                        <w:rPr>
                          <w:rFonts w:ascii="Chalkboard" w:hAnsi="Chalkboard"/>
                          <w:b/>
                          <w:sz w:val="36"/>
                          <w:u w:val="single"/>
                        </w:rPr>
                        <w:t>GAMES PEOPLE PLAY</w:t>
                      </w:r>
                      <w:r w:rsidRPr="00537AEB">
                        <w:rPr>
                          <w:rFonts w:ascii="Chalkboard" w:hAnsi="Chalkboard"/>
                          <w:b/>
                          <w:sz w:val="36"/>
                          <w:u w:val="single"/>
                        </w:rPr>
                        <w:t>!</w:t>
                      </w:r>
                    </w:p>
                    <w:p w:rsidR="001F7E98" w:rsidRPr="00DD1FB0" w:rsidRDefault="001F7E98" w:rsidP="001F7E98">
                      <w:pPr>
                        <w:jc w:val="center"/>
                        <w:rPr>
                          <w:rFonts w:ascii="Chalkboard" w:hAnsi="Chalkboard"/>
                          <w:b/>
                          <w:sz w:val="16"/>
                        </w:rPr>
                      </w:pPr>
                    </w:p>
                    <w:p w:rsidR="001F7E98" w:rsidRDefault="001F7E98" w:rsidP="001F7E98">
                      <w:pPr>
                        <w:jc w:val="center"/>
                        <w:rPr>
                          <w:rFonts w:ascii="Chalkboard" w:hAnsi="Chalkboard"/>
                          <w:b/>
                          <w:sz w:val="28"/>
                        </w:rPr>
                      </w:pPr>
                      <w:r>
                        <w:rPr>
                          <w:rFonts w:ascii="Chalkboard" w:hAnsi="Chalkboard"/>
                          <w:b/>
                          <w:sz w:val="28"/>
                        </w:rPr>
                        <w:t xml:space="preserve">The date is </w:t>
                      </w:r>
                      <w:r>
                        <w:rPr>
                          <w:rFonts w:ascii="Chalkboard" w:hAnsi="Chalkboard"/>
                          <w:b/>
                          <w:i/>
                          <w:sz w:val="28"/>
                          <w:u w:val="single"/>
                        </w:rPr>
                        <w:t>Saturday, April 6, 2019</w:t>
                      </w:r>
                      <w:r>
                        <w:rPr>
                          <w:rFonts w:ascii="Chalkboard" w:hAnsi="Chalkboard"/>
                          <w:b/>
                          <w:sz w:val="28"/>
                        </w:rPr>
                        <w:t xml:space="preserve"> at </w:t>
                      </w:r>
                      <w:proofErr w:type="spellStart"/>
                      <w:r>
                        <w:rPr>
                          <w:rFonts w:ascii="Chalkboard" w:hAnsi="Chalkboard"/>
                          <w:b/>
                          <w:sz w:val="28"/>
                        </w:rPr>
                        <w:t>Nevillewood</w:t>
                      </w:r>
                      <w:proofErr w:type="spellEnd"/>
                      <w:r>
                        <w:rPr>
                          <w:rFonts w:ascii="Chalkboard" w:hAnsi="Chalkboard"/>
                          <w:b/>
                          <w:sz w:val="28"/>
                        </w:rPr>
                        <w:t xml:space="preserve">.  </w:t>
                      </w:r>
                    </w:p>
                    <w:bookmarkEnd w:id="2"/>
                    <w:bookmarkEnd w:id="3"/>
                    <w:p w:rsidR="001F7E98" w:rsidRPr="00F408F8" w:rsidRDefault="001F7E98" w:rsidP="00867AE1">
                      <w:pPr>
                        <w:jc w:val="center"/>
                        <w:rPr>
                          <w:rFonts w:ascii="Chalkboard" w:hAnsi="Chalkboard"/>
                          <w:b/>
                          <w:sz w:val="16"/>
                        </w:rPr>
                      </w:pPr>
                    </w:p>
                    <w:p w:rsidR="001F7E98" w:rsidRPr="00835746" w:rsidRDefault="001F7E98" w:rsidP="00867AE1">
                      <w:pPr>
                        <w:jc w:val="center"/>
                        <w:rPr>
                          <w:rFonts w:ascii="Chalkboard" w:hAnsi="Chalkboard"/>
                          <w:b/>
                        </w:rPr>
                      </w:pPr>
                    </w:p>
                  </w:txbxContent>
                </v:textbox>
                <w10:wrap type="tight"/>
              </v:shape>
            </w:pict>
          </mc:Fallback>
        </mc:AlternateContent>
      </w:r>
    </w:p>
    <w:p w:rsidR="001F7E98" w:rsidRDefault="001F7E98" w:rsidP="001F7E98">
      <w:pPr>
        <w:rPr>
          <w:rFonts w:ascii="Chalkboard" w:hAnsi="Chalkboard"/>
          <w:b/>
          <w:noProof/>
          <w:sz w:val="28"/>
          <w:u w:val="single"/>
        </w:rPr>
      </w:pPr>
    </w:p>
    <w:p w:rsidR="001F7E98" w:rsidRDefault="001F7E98" w:rsidP="001F7E98">
      <w:pPr>
        <w:jc w:val="center"/>
        <w:rPr>
          <w:rFonts w:ascii="Chalkboard" w:hAnsi="Chalkboard"/>
          <w:b/>
          <w:sz w:val="20"/>
        </w:rPr>
      </w:pPr>
      <w:r w:rsidRPr="0024403E">
        <w:rPr>
          <w:rFonts w:ascii="Chalkboard" w:hAnsi="Chalkboard"/>
          <w:b/>
          <w:noProof/>
          <w:sz w:val="20"/>
        </w:rPr>
        <w:drawing>
          <wp:inline distT="0" distB="0" distL="0" distR="0">
            <wp:extent cx="2778760" cy="1286620"/>
            <wp:effectExtent l="25400" t="0" r="0" b="0"/>
            <wp:docPr id="3" name="Picture 1" descr=":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known.png"/>
                    <pic:cNvPicPr>
                      <a:picLocks noChangeAspect="1" noChangeArrowheads="1"/>
                    </pic:cNvPicPr>
                  </pic:nvPicPr>
                  <pic:blipFill>
                    <a:blip r:embed="rId5"/>
                    <a:srcRect/>
                    <a:stretch>
                      <a:fillRect/>
                    </a:stretch>
                  </pic:blipFill>
                  <pic:spPr bwMode="auto">
                    <a:xfrm>
                      <a:off x="0" y="0"/>
                      <a:ext cx="2778760" cy="1286620"/>
                    </a:xfrm>
                    <a:prstGeom prst="rect">
                      <a:avLst/>
                    </a:prstGeom>
                    <a:noFill/>
                    <a:ln w="9525">
                      <a:noFill/>
                      <a:miter lim="800000"/>
                      <a:headEnd/>
                      <a:tailEnd/>
                    </a:ln>
                  </pic:spPr>
                </pic:pic>
              </a:graphicData>
            </a:graphic>
          </wp:inline>
        </w:drawing>
      </w:r>
    </w:p>
    <w:p w:rsidR="001F7E98" w:rsidRDefault="001F7E98" w:rsidP="001F7E98">
      <w:pPr>
        <w:rPr>
          <w:rFonts w:ascii="Chalkboard" w:hAnsi="Chalkboard"/>
          <w:b/>
          <w:sz w:val="28"/>
        </w:rPr>
      </w:pPr>
    </w:p>
    <w:p w:rsidR="001F7E98" w:rsidRDefault="001F7E98" w:rsidP="001F7E98">
      <w:pPr>
        <w:rPr>
          <w:rFonts w:ascii="Chalkboard" w:hAnsi="Chalkboard"/>
          <w:b/>
          <w:sz w:val="28"/>
        </w:rPr>
      </w:pPr>
    </w:p>
    <w:p w:rsidR="001F7E98" w:rsidRDefault="001F7E98" w:rsidP="001F7E98">
      <w:pPr>
        <w:rPr>
          <w:rFonts w:ascii="Chalkboard" w:hAnsi="Chalkboard"/>
          <w:b/>
          <w:sz w:val="28"/>
        </w:rPr>
      </w:pPr>
    </w:p>
    <w:p w:rsidR="001F7E98" w:rsidRDefault="001F7E98" w:rsidP="001F7E98">
      <w:pPr>
        <w:jc w:val="center"/>
        <w:rPr>
          <w:rFonts w:ascii="Chalkboard" w:hAnsi="Chalkboard"/>
          <w:b/>
          <w:sz w:val="28"/>
          <w:u w:val="single"/>
        </w:rPr>
      </w:pPr>
    </w:p>
    <w:p w:rsidR="001F7E98" w:rsidRDefault="001F7E98" w:rsidP="001F7E98">
      <w:pPr>
        <w:jc w:val="center"/>
        <w:rPr>
          <w:rFonts w:ascii="Chalkboard" w:hAnsi="Chalkboard"/>
          <w:b/>
          <w:sz w:val="28"/>
          <w:u w:val="single"/>
        </w:rPr>
      </w:pPr>
      <w:r>
        <w:rPr>
          <w:rFonts w:ascii="Chalkboard" w:hAnsi="Chalkboard"/>
          <w:b/>
          <w:sz w:val="28"/>
          <w:u w:val="single"/>
        </w:rPr>
        <w:t>BIG CHANGE</w:t>
      </w:r>
    </w:p>
    <w:p w:rsidR="001F7E98" w:rsidRDefault="001F7E98" w:rsidP="001F7E98">
      <w:pPr>
        <w:jc w:val="center"/>
        <w:rPr>
          <w:rFonts w:ascii="Chalkboard" w:hAnsi="Chalkboard"/>
          <w:b/>
          <w:sz w:val="28"/>
          <w:u w:val="single"/>
        </w:rPr>
      </w:pPr>
    </w:p>
    <w:p w:rsidR="001F7E98" w:rsidRDefault="001F7E98" w:rsidP="001F7E98">
      <w:pPr>
        <w:jc w:val="center"/>
        <w:rPr>
          <w:rFonts w:ascii="Chalkboard" w:hAnsi="Chalkboard"/>
          <w:b/>
          <w:sz w:val="28"/>
        </w:rPr>
      </w:pPr>
      <w:r>
        <w:rPr>
          <w:rFonts w:ascii="Chalkboard" w:hAnsi="Chalkboard"/>
          <w:b/>
          <w:sz w:val="28"/>
        </w:rPr>
        <w:t xml:space="preserve">After a discussion at the Executive Board Meeting and at our September General meeting, we will put the following things in place.  </w:t>
      </w:r>
    </w:p>
    <w:p w:rsidR="001F7E98" w:rsidRPr="001D022E" w:rsidRDefault="001F7E98" w:rsidP="001F7E98">
      <w:pPr>
        <w:pStyle w:val="ListParagraph"/>
        <w:numPr>
          <w:ilvl w:val="0"/>
          <w:numId w:val="1"/>
        </w:numPr>
        <w:rPr>
          <w:rFonts w:ascii="Chalkboard" w:hAnsi="Chalkboard"/>
          <w:b/>
          <w:sz w:val="28"/>
        </w:rPr>
      </w:pPr>
      <w:r w:rsidRPr="001D022E">
        <w:rPr>
          <w:rFonts w:ascii="Chalkboard" w:hAnsi="Chalkboard"/>
          <w:b/>
          <w:sz w:val="28"/>
        </w:rPr>
        <w:t>We will no longer pass a container at each meeting to purchase lottery tickets for the Benefit lottery tree.</w:t>
      </w:r>
    </w:p>
    <w:p w:rsidR="001F7E98" w:rsidRDefault="001F7E98" w:rsidP="001F7E98">
      <w:pPr>
        <w:pStyle w:val="ListParagraph"/>
        <w:numPr>
          <w:ilvl w:val="0"/>
          <w:numId w:val="1"/>
        </w:numPr>
        <w:rPr>
          <w:rFonts w:ascii="Chalkboard" w:hAnsi="Chalkboard"/>
          <w:b/>
          <w:sz w:val="28"/>
        </w:rPr>
      </w:pPr>
      <w:r>
        <w:rPr>
          <w:rFonts w:ascii="Chalkboard" w:hAnsi="Chalkboard"/>
          <w:b/>
          <w:sz w:val="28"/>
        </w:rPr>
        <w:t>We will no longer collect $5 gift cards at each meeting for our newest Benefit game.</w:t>
      </w:r>
    </w:p>
    <w:p w:rsidR="001F7E98" w:rsidRDefault="001F7E98" w:rsidP="001F7E98">
      <w:pPr>
        <w:pStyle w:val="ListParagraph"/>
        <w:numPr>
          <w:ilvl w:val="0"/>
          <w:numId w:val="1"/>
        </w:numPr>
        <w:rPr>
          <w:rFonts w:ascii="Chalkboard" w:hAnsi="Chalkboard"/>
          <w:b/>
          <w:sz w:val="28"/>
        </w:rPr>
      </w:pPr>
      <w:r>
        <w:rPr>
          <w:rFonts w:ascii="Chalkboard" w:hAnsi="Chalkboard"/>
          <w:b/>
          <w:sz w:val="28"/>
        </w:rPr>
        <w:t>We will continue to have 50/50 raffles at each meeting.</w:t>
      </w:r>
    </w:p>
    <w:p w:rsidR="001F7E98" w:rsidRPr="00951506" w:rsidRDefault="001F7E98" w:rsidP="001F7E98">
      <w:pPr>
        <w:rPr>
          <w:rFonts w:ascii="Chalkboard" w:hAnsi="Chalkboard"/>
          <w:b/>
          <w:sz w:val="20"/>
        </w:rPr>
      </w:pPr>
    </w:p>
    <w:p w:rsidR="001F7E98" w:rsidRDefault="001F7E98" w:rsidP="001F7E98">
      <w:pPr>
        <w:rPr>
          <w:rFonts w:ascii="Chalkboard" w:hAnsi="Chalkboard"/>
          <w:b/>
          <w:sz w:val="28"/>
        </w:rPr>
      </w:pPr>
      <w:r>
        <w:rPr>
          <w:rFonts w:ascii="Chalkboard" w:hAnsi="Chalkboard"/>
          <w:b/>
          <w:sz w:val="28"/>
        </w:rPr>
        <w:t xml:space="preserve"> The reason for these changes is that the same few members continue to donate at every meeting.  Also, the Benefit chairpersons end up spending a lot of their own money to fund the things for the Benefit because they have traditionally been donations.  This year, we will purchase the items needed from Theta’s treasury.  This may decrease our profits, but hopefully, it will encourage more members to chair the event in the future and no one will be spending their own money.  </w:t>
      </w:r>
    </w:p>
    <w:p w:rsidR="001F7E98" w:rsidRPr="00951506" w:rsidRDefault="001F7E98" w:rsidP="001F7E98">
      <w:pPr>
        <w:rPr>
          <w:rFonts w:ascii="Chalkboard" w:hAnsi="Chalkboard"/>
          <w:b/>
          <w:sz w:val="20"/>
        </w:rPr>
      </w:pPr>
    </w:p>
    <w:p w:rsidR="001F7E98" w:rsidRPr="001D022E" w:rsidRDefault="001F7E98" w:rsidP="001F7E98">
      <w:pPr>
        <w:rPr>
          <w:rFonts w:ascii="Chalkboard" w:hAnsi="Chalkboard"/>
          <w:b/>
          <w:sz w:val="28"/>
        </w:rPr>
      </w:pPr>
      <w:r>
        <w:rPr>
          <w:rFonts w:ascii="Chalkboard" w:hAnsi="Chalkboard"/>
          <w:b/>
          <w:sz w:val="28"/>
        </w:rPr>
        <w:t>WE WILL STILL BE ACCEPTING GIFT CARDS, LOTTERY TICKETS, AND OTHER DONATIONS FOR THE BENEFIT, BUT WE WILL NOT PRESSURE OUR MEMBERS AT EVERY MEETING.  AS ALWAYS, WE ARE GRATEFUL FOR YOUR SUPPORT!</w:t>
      </w:r>
    </w:p>
    <w:p w:rsidR="001F7E98" w:rsidRDefault="001F7E98" w:rsidP="001F7E98">
      <w:pPr>
        <w:rPr>
          <w:rFonts w:ascii="Chalkboard" w:hAnsi="Chalkboard"/>
          <w:b/>
          <w:sz w:val="20"/>
        </w:rPr>
      </w:pPr>
    </w:p>
    <w:p w:rsidR="001F7E98" w:rsidRDefault="001F7E98" w:rsidP="001F7E98">
      <w:pPr>
        <w:jc w:val="center"/>
        <w:rPr>
          <w:rFonts w:ascii="Chalkboard" w:hAnsi="Chalkboard"/>
          <w:b/>
          <w:sz w:val="28"/>
          <w:u w:val="single"/>
        </w:rPr>
      </w:pPr>
    </w:p>
    <w:p w:rsidR="001F7E98" w:rsidRPr="009F5212" w:rsidRDefault="001F7E98" w:rsidP="001F7E98">
      <w:pPr>
        <w:jc w:val="center"/>
        <w:rPr>
          <w:rFonts w:ascii="Chalkboard" w:hAnsi="Chalkboard"/>
          <w:b/>
          <w:sz w:val="28"/>
          <w:u w:val="single"/>
        </w:rPr>
      </w:pPr>
      <w:r w:rsidRPr="009F5212">
        <w:rPr>
          <w:rFonts w:ascii="Chalkboard" w:hAnsi="Chalkboard"/>
          <w:b/>
          <w:sz w:val="28"/>
          <w:u w:val="single"/>
        </w:rPr>
        <w:t>SCHOLARSHIPS</w:t>
      </w:r>
    </w:p>
    <w:p w:rsidR="001F7E98" w:rsidRPr="00497F6E" w:rsidRDefault="001F7E98" w:rsidP="001F7E98">
      <w:pPr>
        <w:rPr>
          <w:rFonts w:ascii="Chalkboard" w:hAnsi="Chalkboard"/>
          <w:b/>
          <w:sz w:val="20"/>
        </w:rPr>
      </w:pPr>
    </w:p>
    <w:p w:rsidR="001F7E98" w:rsidRDefault="001F7E98" w:rsidP="001F7E98">
      <w:pPr>
        <w:jc w:val="center"/>
        <w:rPr>
          <w:rFonts w:ascii="Chalkboard" w:hAnsi="Chalkboard"/>
          <w:b/>
          <w:sz w:val="28"/>
        </w:rPr>
      </w:pPr>
      <w:r>
        <w:rPr>
          <w:rFonts w:ascii="Chalkboard" w:hAnsi="Chalkboard"/>
          <w:b/>
          <w:sz w:val="28"/>
        </w:rPr>
        <w:t xml:space="preserve">Don’t forget the whole purpose of our luncheon!  We want to award five $1000 scholarships to deserving young women who are college juniors or seniors majoring in education.  They can also be women who are graduate students in education.  You can nominate someone as long as they are in school sometime between September 2018 and April 2019.  In other words, if you have a student teacher in the fall, they can be nominated even if they graduate in </w:t>
      </w:r>
      <w:r>
        <w:rPr>
          <w:rFonts w:ascii="Chalkboard" w:hAnsi="Chalkboard"/>
          <w:b/>
          <w:sz w:val="28"/>
        </w:rPr>
        <w:lastRenderedPageBreak/>
        <w:t xml:space="preserve">December.  Contact Patti </w:t>
      </w:r>
      <w:proofErr w:type="spellStart"/>
      <w:r>
        <w:rPr>
          <w:rFonts w:ascii="Chalkboard" w:hAnsi="Chalkboard"/>
          <w:b/>
          <w:sz w:val="28"/>
        </w:rPr>
        <w:t>Illig</w:t>
      </w:r>
      <w:proofErr w:type="spellEnd"/>
      <w:r>
        <w:rPr>
          <w:rFonts w:ascii="Chalkboard" w:hAnsi="Chalkboard"/>
          <w:b/>
          <w:sz w:val="28"/>
        </w:rPr>
        <w:t xml:space="preserve"> (412-766-1170) for more information or an application.  The deadline is January 31, 2019 but you can nominate someone before that date.  Please check on your membership status before nominating someone.</w:t>
      </w:r>
    </w:p>
    <w:p w:rsidR="001F7E98" w:rsidRPr="00951506" w:rsidRDefault="001F7E98" w:rsidP="001F7E98">
      <w:pPr>
        <w:rPr>
          <w:rFonts w:ascii="Chalkboard" w:hAnsi="Chalkboard"/>
          <w:b/>
          <w:sz w:val="20"/>
          <w:u w:val="single"/>
        </w:rPr>
      </w:pPr>
    </w:p>
    <w:p w:rsidR="001F7E98" w:rsidRDefault="001F7E98" w:rsidP="001F7E98">
      <w:pPr>
        <w:jc w:val="center"/>
        <w:rPr>
          <w:rFonts w:ascii="Chalkboard" w:hAnsi="Chalkboard"/>
          <w:b/>
          <w:sz w:val="28"/>
          <w:u w:val="single"/>
        </w:rPr>
      </w:pPr>
    </w:p>
    <w:p w:rsidR="001F7E98" w:rsidRDefault="001F7E98" w:rsidP="001F7E98">
      <w:pPr>
        <w:jc w:val="center"/>
        <w:rPr>
          <w:rFonts w:ascii="Chalkboard" w:hAnsi="Chalkboard"/>
          <w:b/>
          <w:sz w:val="28"/>
          <w:u w:val="single"/>
        </w:rPr>
      </w:pPr>
      <w:r>
        <w:rPr>
          <w:rFonts w:ascii="Chalkboard" w:hAnsi="Chalkboard"/>
          <w:b/>
          <w:sz w:val="28"/>
          <w:u w:val="single"/>
        </w:rPr>
        <w:t>HELPING HANDS</w:t>
      </w:r>
    </w:p>
    <w:p w:rsidR="001F7E98" w:rsidRPr="00951506" w:rsidRDefault="001F7E98" w:rsidP="001F7E98">
      <w:pPr>
        <w:jc w:val="center"/>
        <w:rPr>
          <w:rFonts w:ascii="Chalkboard" w:hAnsi="Chalkboard"/>
          <w:b/>
          <w:sz w:val="20"/>
          <w:u w:val="single"/>
        </w:rPr>
      </w:pPr>
    </w:p>
    <w:p w:rsidR="001F7E98" w:rsidRDefault="001F7E98" w:rsidP="001F7E98">
      <w:pPr>
        <w:jc w:val="center"/>
        <w:rPr>
          <w:rFonts w:ascii="Chalkboard" w:hAnsi="Chalkboard"/>
          <w:b/>
          <w:sz w:val="20"/>
        </w:rPr>
      </w:pPr>
      <w:r>
        <w:rPr>
          <w:rFonts w:ascii="Chalkboard" w:hAnsi="Chalkboard"/>
          <w:b/>
          <w:sz w:val="28"/>
        </w:rPr>
        <w:t xml:space="preserve"> Once again one of our March meeting will be used to help make items for our Benefit.  Details will be shared in future newsletters. </w:t>
      </w:r>
    </w:p>
    <w:p w:rsidR="001F7E98" w:rsidRDefault="001F7E98" w:rsidP="001F7E98">
      <w:pPr>
        <w:jc w:val="center"/>
        <w:rPr>
          <w:rFonts w:ascii="Chalkboard" w:hAnsi="Chalkboard"/>
          <w:b/>
          <w:sz w:val="20"/>
        </w:rPr>
      </w:pPr>
    </w:p>
    <w:p w:rsidR="001F7E98" w:rsidRDefault="001F7E98" w:rsidP="001F7E98">
      <w:pPr>
        <w:jc w:val="center"/>
        <w:rPr>
          <w:rFonts w:ascii="Chalkboard" w:hAnsi="Chalkboard"/>
          <w:b/>
          <w:sz w:val="28"/>
          <w:u w:val="single"/>
        </w:rPr>
      </w:pPr>
    </w:p>
    <w:p w:rsidR="001F7E98" w:rsidRDefault="001F7E98" w:rsidP="001F7E98">
      <w:pPr>
        <w:jc w:val="center"/>
        <w:rPr>
          <w:rFonts w:ascii="Chalkboard" w:hAnsi="Chalkboard"/>
          <w:b/>
          <w:sz w:val="28"/>
          <w:u w:val="single"/>
        </w:rPr>
      </w:pPr>
      <w:r w:rsidRPr="0036018E">
        <w:rPr>
          <w:rFonts w:ascii="Chalkboard" w:hAnsi="Chalkboard"/>
          <w:b/>
          <w:sz w:val="28"/>
          <w:u w:val="single"/>
        </w:rPr>
        <w:t>REMINDER</w:t>
      </w:r>
    </w:p>
    <w:p w:rsidR="001F7E98" w:rsidRPr="00584A11" w:rsidRDefault="001F7E98" w:rsidP="001F7E98">
      <w:pPr>
        <w:jc w:val="center"/>
        <w:rPr>
          <w:rFonts w:ascii="Chalkboard" w:hAnsi="Chalkboard"/>
          <w:b/>
          <w:sz w:val="20"/>
          <w:u w:val="single"/>
        </w:rPr>
      </w:pPr>
    </w:p>
    <w:p w:rsidR="001F7E98" w:rsidRDefault="001F7E98" w:rsidP="001F7E98">
      <w:pPr>
        <w:jc w:val="center"/>
        <w:rPr>
          <w:rFonts w:ascii="Chalkboard" w:hAnsi="Chalkboard"/>
          <w:b/>
          <w:sz w:val="28"/>
        </w:rPr>
      </w:pPr>
      <w:r>
        <w:rPr>
          <w:rFonts w:ascii="Chalkboard" w:hAnsi="Chalkboard"/>
          <w:b/>
          <w:sz w:val="28"/>
        </w:rPr>
        <w:t xml:space="preserve">It is never too early to think about the things we need as you are shopping and finding some great deals.  We are always seeking donations of wine, Chinese Auction items, gift cards, crafts, lottery tickets, and Big Baskets. On the day of the Luncheon, we will be asking for those yummy baked goods.  </w:t>
      </w:r>
    </w:p>
    <w:p w:rsidR="001F7E98" w:rsidRPr="00951506" w:rsidRDefault="001F7E98" w:rsidP="001F7E98">
      <w:pPr>
        <w:rPr>
          <w:rFonts w:ascii="Chalkboard" w:hAnsi="Chalkboard"/>
          <w:b/>
          <w:sz w:val="20"/>
        </w:rPr>
      </w:pPr>
      <w:r>
        <w:rPr>
          <w:rFonts w:ascii="Chalkboard" w:hAnsi="Chalkboard"/>
          <w:b/>
          <w:sz w:val="28"/>
        </w:rPr>
        <w:t xml:space="preserve"> </w:t>
      </w:r>
    </w:p>
    <w:p w:rsidR="001F7E98" w:rsidRDefault="001F7E98" w:rsidP="001F7E98">
      <w:pPr>
        <w:jc w:val="center"/>
        <w:rPr>
          <w:rFonts w:ascii="Chalkboard" w:hAnsi="Chalkboard"/>
          <w:b/>
          <w:sz w:val="28"/>
          <w:u w:val="single"/>
        </w:rPr>
      </w:pPr>
    </w:p>
    <w:p w:rsidR="001F7E98" w:rsidRDefault="001F7E98" w:rsidP="001F7E98">
      <w:pPr>
        <w:jc w:val="center"/>
        <w:rPr>
          <w:rFonts w:ascii="Chalkboard" w:hAnsi="Chalkboard"/>
          <w:b/>
          <w:sz w:val="28"/>
          <w:u w:val="single"/>
        </w:rPr>
      </w:pPr>
      <w:r>
        <w:rPr>
          <w:rFonts w:ascii="Chalkboard" w:hAnsi="Chalkboard"/>
          <w:b/>
          <w:sz w:val="28"/>
          <w:u w:val="single"/>
        </w:rPr>
        <w:t>WILLING WORKERS</w:t>
      </w:r>
    </w:p>
    <w:p w:rsidR="001F7E98" w:rsidRPr="00972387" w:rsidRDefault="001F7E98" w:rsidP="001F7E98">
      <w:pPr>
        <w:jc w:val="center"/>
        <w:rPr>
          <w:rFonts w:ascii="Chalkboard" w:hAnsi="Chalkboard"/>
          <w:b/>
          <w:sz w:val="20"/>
          <w:u w:val="single"/>
        </w:rPr>
      </w:pPr>
    </w:p>
    <w:p w:rsidR="001F7E98" w:rsidRDefault="001F7E98" w:rsidP="001F7E98">
      <w:pPr>
        <w:jc w:val="center"/>
        <w:rPr>
          <w:rFonts w:ascii="Chalkboard" w:hAnsi="Chalkboard"/>
          <w:b/>
          <w:sz w:val="28"/>
        </w:rPr>
      </w:pPr>
      <w:r>
        <w:rPr>
          <w:rFonts w:ascii="Chalkboard" w:hAnsi="Chalkboard"/>
          <w:b/>
          <w:sz w:val="28"/>
        </w:rPr>
        <w:t>It is always a big job to contact everyone to see if you are willing to work on the day of the Benefit.  When we circulate the signup sheet at our meetings, we will list those of you who worked at our past Benefit.  If you are unable to work or want to change where you work, feel free to change it at that time or contact one of us and we will make that change.  We will still be looking for additional people to work so that everyone can get a break on that day.  Again, thanks for your willingness to help out.</w:t>
      </w:r>
    </w:p>
    <w:p w:rsidR="001F7E98" w:rsidRPr="00951506" w:rsidRDefault="001F7E98" w:rsidP="001F7E98">
      <w:pPr>
        <w:jc w:val="center"/>
        <w:rPr>
          <w:rFonts w:ascii="Chalkboard" w:hAnsi="Chalkboard"/>
          <w:b/>
          <w:sz w:val="20"/>
        </w:rPr>
      </w:pPr>
    </w:p>
    <w:p w:rsidR="001F7E98" w:rsidRDefault="001F7E98" w:rsidP="001F7E98">
      <w:pPr>
        <w:jc w:val="center"/>
        <w:rPr>
          <w:rFonts w:ascii="Chalkboard" w:hAnsi="Chalkboard"/>
          <w:b/>
          <w:sz w:val="28"/>
          <w:u w:val="single"/>
        </w:rPr>
      </w:pPr>
    </w:p>
    <w:p w:rsidR="001F7E98" w:rsidRDefault="001F7E98" w:rsidP="001F7E98">
      <w:pPr>
        <w:jc w:val="center"/>
        <w:rPr>
          <w:rFonts w:ascii="Chalkboard" w:hAnsi="Chalkboard"/>
          <w:b/>
          <w:sz w:val="28"/>
          <w:u w:val="single"/>
        </w:rPr>
      </w:pPr>
      <w:r w:rsidRPr="00034545">
        <w:rPr>
          <w:rFonts w:ascii="Chalkboard" w:hAnsi="Chalkboard"/>
          <w:b/>
          <w:sz w:val="28"/>
          <w:u w:val="single"/>
        </w:rPr>
        <w:t>ATTIRE RAFFLE</w:t>
      </w:r>
    </w:p>
    <w:p w:rsidR="001F7E98" w:rsidRPr="00951506" w:rsidRDefault="001F7E98" w:rsidP="001F7E98">
      <w:pPr>
        <w:jc w:val="center"/>
        <w:rPr>
          <w:rFonts w:ascii="Chalkboard" w:hAnsi="Chalkboard"/>
          <w:b/>
          <w:sz w:val="20"/>
          <w:u w:val="single"/>
        </w:rPr>
      </w:pPr>
    </w:p>
    <w:p w:rsidR="001F7E98" w:rsidRDefault="001F7E98" w:rsidP="001F7E98">
      <w:pPr>
        <w:jc w:val="center"/>
        <w:rPr>
          <w:rFonts w:ascii="Chalkboard" w:hAnsi="Chalkboard"/>
          <w:b/>
          <w:sz w:val="28"/>
        </w:rPr>
      </w:pPr>
      <w:r>
        <w:rPr>
          <w:rFonts w:ascii="Chalkboard" w:hAnsi="Chalkboard"/>
          <w:b/>
          <w:sz w:val="28"/>
        </w:rPr>
        <w:t>Make sure you tell your guests that they have a chance to “earn” a ticket to a special attire raffle if they wear something relating to Games or have something with them that relates to our theme.</w:t>
      </w:r>
    </w:p>
    <w:p w:rsidR="001F7E98" w:rsidRPr="00951506" w:rsidRDefault="001F7E98" w:rsidP="001F7E98">
      <w:pPr>
        <w:jc w:val="center"/>
        <w:rPr>
          <w:rFonts w:ascii="Chalkboard" w:hAnsi="Chalkboard"/>
          <w:b/>
          <w:sz w:val="20"/>
        </w:rPr>
      </w:pPr>
    </w:p>
    <w:p w:rsidR="001F7E98" w:rsidRPr="00034545" w:rsidRDefault="001F7E98" w:rsidP="001F7E98">
      <w:pPr>
        <w:jc w:val="center"/>
        <w:rPr>
          <w:rFonts w:ascii="Chalkboard" w:hAnsi="Chalkboard"/>
          <w:b/>
          <w:sz w:val="20"/>
        </w:rPr>
      </w:pPr>
      <w:r>
        <w:rPr>
          <w:rFonts w:ascii="Chalkboard" w:hAnsi="Chalkboard"/>
          <w:b/>
          <w:sz w:val="28"/>
        </w:rPr>
        <w:t>As always, please remind your guests about the Club Policy of NO DENIM.</w:t>
      </w:r>
    </w:p>
    <w:p w:rsidR="001F7E98" w:rsidRDefault="001F7E98" w:rsidP="001F7E98">
      <w:pPr>
        <w:jc w:val="center"/>
        <w:rPr>
          <w:rFonts w:ascii="Chalkboard" w:hAnsi="Chalkboard"/>
          <w:b/>
          <w:sz w:val="28"/>
        </w:rPr>
      </w:pPr>
    </w:p>
    <w:p w:rsidR="00867AE1" w:rsidRPr="00A46D68" w:rsidRDefault="00867AE1" w:rsidP="001F7E98">
      <w:pPr>
        <w:jc w:val="center"/>
        <w:rPr>
          <w:rFonts w:ascii="Chalkboard" w:hAnsi="Chalkboard"/>
          <w:b/>
          <w:sz w:val="28"/>
        </w:rPr>
      </w:pPr>
    </w:p>
    <w:sectPr w:rsidR="00867AE1" w:rsidRPr="00A46D68" w:rsidSect="001F7E98">
      <w:pgSz w:w="12240" w:h="15840"/>
      <w:pgMar w:top="864" w:right="576" w:bottom="576" w:left="576"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halkboard">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235991"/>
    <w:multiLevelType w:val="hybridMultilevel"/>
    <w:tmpl w:val="30EC1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AE1"/>
    <w:rsid w:val="001F7E98"/>
    <w:rsid w:val="006B42BD"/>
    <w:rsid w:val="00867AE1"/>
    <w:rsid w:val="009F7912"/>
    <w:rsid w:val="00D5631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383955-CEFB-446A-90DF-43A84BD88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B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2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Zinger</dc:creator>
  <cp:keywords/>
  <cp:lastModifiedBy>Geramita, Tabitha</cp:lastModifiedBy>
  <cp:revision>2</cp:revision>
  <cp:lastPrinted>2018-11-12T20:35:00Z</cp:lastPrinted>
  <dcterms:created xsi:type="dcterms:W3CDTF">2018-11-15T11:48:00Z</dcterms:created>
  <dcterms:modified xsi:type="dcterms:W3CDTF">2018-11-15T11:48:00Z</dcterms:modified>
</cp:coreProperties>
</file>